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28" w:rsidRDefault="00690928" w:rsidP="00F10FE6">
      <w:pPr>
        <w:rPr>
          <w:rFonts w:ascii="Belwe Bd BT" w:hAnsi="Belwe Bd BT" w:cs="Belwe Bd BT"/>
          <w:b/>
          <w:bCs/>
          <w:color w:val="800000"/>
        </w:rPr>
      </w:pPr>
    </w:p>
    <w:p w:rsidR="001F6079" w:rsidRDefault="001F6079" w:rsidP="006C0C07">
      <w:pPr>
        <w:tabs>
          <w:tab w:val="left" w:pos="0"/>
        </w:tabs>
        <w:spacing w:line="275" w:lineRule="auto"/>
        <w:jc w:val="center"/>
        <w:rPr>
          <w:rFonts w:asciiTheme="minorHAnsi" w:hAnsiTheme="minorHAnsi" w:cstheme="minorHAnsi"/>
          <w:b/>
          <w:bCs/>
          <w:sz w:val="24"/>
          <w:szCs w:val="24"/>
          <w:u w:val="single"/>
          <w:lang w:val="en-US"/>
        </w:rPr>
      </w:pPr>
      <w:r w:rsidRPr="009C7240">
        <w:rPr>
          <w:rFonts w:asciiTheme="minorHAnsi" w:hAnsiTheme="minorHAnsi" w:cstheme="minorHAnsi"/>
          <w:b/>
          <w:bCs/>
          <w:sz w:val="24"/>
          <w:szCs w:val="24"/>
          <w:u w:val="single"/>
          <w:lang w:val="en-US"/>
        </w:rPr>
        <w:t>MINISTER OF FAMILIES AND OUTREACH</w:t>
      </w:r>
    </w:p>
    <w:p w:rsidR="001F6079" w:rsidRDefault="001F6079" w:rsidP="001F6079">
      <w:pPr>
        <w:tabs>
          <w:tab w:val="left" w:pos="0"/>
        </w:tabs>
        <w:spacing w:line="275" w:lineRule="auto"/>
        <w:jc w:val="center"/>
        <w:rPr>
          <w:rFonts w:asciiTheme="minorHAnsi" w:hAnsiTheme="minorHAnsi" w:cstheme="minorHAnsi"/>
          <w:b/>
          <w:bCs/>
          <w:sz w:val="24"/>
          <w:szCs w:val="24"/>
          <w:u w:val="single"/>
          <w:lang w:val="en-US"/>
        </w:rPr>
      </w:pPr>
      <w:r>
        <w:rPr>
          <w:rFonts w:asciiTheme="minorHAnsi" w:hAnsiTheme="minorHAnsi" w:cstheme="minorHAnsi"/>
          <w:b/>
          <w:bCs/>
          <w:sz w:val="24"/>
          <w:szCs w:val="24"/>
          <w:u w:val="single"/>
          <w:lang w:val="en-US"/>
        </w:rPr>
        <w:t>JOB DESCRIPTION</w:t>
      </w:r>
    </w:p>
    <w:p w:rsidR="001F6079" w:rsidRDefault="00BB2052" w:rsidP="00BB2052">
      <w:pPr>
        <w:tabs>
          <w:tab w:val="left" w:pos="0"/>
        </w:tabs>
        <w:spacing w:line="276" w:lineRule="auto"/>
        <w:rPr>
          <w:rFonts w:asciiTheme="minorHAnsi" w:hAnsiTheme="minorHAnsi" w:cstheme="minorHAnsi"/>
          <w:bCs/>
          <w:i/>
          <w:sz w:val="24"/>
          <w:szCs w:val="24"/>
          <w:lang w:val="en-US"/>
        </w:rPr>
      </w:pPr>
      <w:r w:rsidRPr="00BB2052">
        <w:rPr>
          <w:rFonts w:asciiTheme="minorHAnsi" w:hAnsiTheme="minorHAnsi" w:cstheme="minorHAnsi"/>
          <w:bCs/>
          <w:i/>
          <w:sz w:val="24"/>
          <w:szCs w:val="24"/>
          <w:lang w:val="en-US"/>
        </w:rPr>
        <w:t xml:space="preserve">Our application process will remain open until it is found by that special person who feels called to join us in ministry. Contact us at </w:t>
      </w:r>
      <w:hyperlink r:id="rId7" w:history="1">
        <w:r w:rsidRPr="00BB2052">
          <w:rPr>
            <w:rStyle w:val="Hyperlink"/>
            <w:rFonts w:asciiTheme="minorHAnsi" w:hAnsiTheme="minorHAnsi" w:cstheme="minorHAnsi"/>
            <w:i/>
            <w:color w:val="auto"/>
            <w:sz w:val="24"/>
            <w:szCs w:val="24"/>
            <w:u w:val="none"/>
          </w:rPr>
          <w:t>firstbaptistsearchcommittee@gmail.com</w:t>
        </w:r>
      </w:hyperlink>
      <w:r w:rsidRPr="00BB2052">
        <w:rPr>
          <w:rFonts w:asciiTheme="minorHAnsi" w:hAnsiTheme="minorHAnsi" w:cstheme="minorHAnsi"/>
          <w:i/>
          <w:sz w:val="24"/>
          <w:szCs w:val="24"/>
        </w:rPr>
        <w:t>.</w:t>
      </w:r>
    </w:p>
    <w:p w:rsidR="001F6079" w:rsidRPr="009C7240" w:rsidRDefault="001F6079" w:rsidP="00BB2052">
      <w:pPr>
        <w:spacing w:before="80"/>
        <w:rPr>
          <w:rFonts w:asciiTheme="minorHAnsi" w:hAnsiTheme="minorHAnsi" w:cstheme="minorHAnsi"/>
          <w:sz w:val="22"/>
          <w:szCs w:val="22"/>
        </w:rPr>
      </w:pPr>
      <w:r w:rsidRPr="009C7240">
        <w:rPr>
          <w:rFonts w:asciiTheme="minorHAnsi" w:hAnsiTheme="minorHAnsi" w:cstheme="minorHAnsi"/>
          <w:sz w:val="22"/>
          <w:szCs w:val="22"/>
        </w:rPr>
        <w:t>“Let us build a house where love can dwell and all can safely live,</w:t>
      </w: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A place where saints and children t</w:t>
      </w:r>
      <w:r>
        <w:rPr>
          <w:rFonts w:asciiTheme="minorHAnsi" w:hAnsiTheme="minorHAnsi" w:cstheme="minorHAnsi"/>
          <w:sz w:val="22"/>
          <w:szCs w:val="22"/>
        </w:rPr>
        <w:t>ell how hearts learn to forgive.</w:t>
      </w: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Built of hopes and dreams and visions, rock of faith and vault of grace;</w:t>
      </w: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Here the love of Christ shall end divisions.</w:t>
      </w: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All are welcome, all</w:t>
      </w:r>
      <w:r>
        <w:rPr>
          <w:rFonts w:asciiTheme="minorHAnsi" w:hAnsiTheme="minorHAnsi" w:cstheme="minorHAnsi"/>
          <w:sz w:val="22"/>
          <w:szCs w:val="22"/>
        </w:rPr>
        <w:t xml:space="preserve"> are welcome, all are welcome in</w:t>
      </w:r>
      <w:r w:rsidRPr="009C7240">
        <w:rPr>
          <w:rFonts w:asciiTheme="minorHAnsi" w:hAnsiTheme="minorHAnsi" w:cstheme="minorHAnsi"/>
          <w:sz w:val="22"/>
          <w:szCs w:val="22"/>
        </w:rPr>
        <w:t xml:space="preserve"> this place</w:t>
      </w:r>
      <w:r>
        <w:rPr>
          <w:rFonts w:asciiTheme="minorHAnsi" w:hAnsiTheme="minorHAnsi" w:cstheme="minorHAnsi"/>
          <w:sz w:val="22"/>
          <w:szCs w:val="22"/>
        </w:rPr>
        <w:t>.”</w:t>
      </w:r>
    </w:p>
    <w:p w:rsidR="001F6079" w:rsidRDefault="001F6079" w:rsidP="001F6079">
      <w:pPr>
        <w:spacing w:before="60"/>
        <w:rPr>
          <w:rFonts w:asciiTheme="minorHAnsi" w:hAnsiTheme="minorHAnsi" w:cstheme="minorHAnsi"/>
          <w:sz w:val="16"/>
          <w:szCs w:val="16"/>
        </w:rPr>
      </w:pPr>
      <w:r w:rsidRPr="009C7240">
        <w:rPr>
          <w:rFonts w:asciiTheme="minorHAnsi" w:hAnsiTheme="minorHAnsi" w:cstheme="minorHAnsi"/>
          <w:sz w:val="16"/>
          <w:szCs w:val="16"/>
        </w:rPr>
        <w:t>(Words and music: Marty Haugen c.</w:t>
      </w:r>
      <w:r>
        <w:rPr>
          <w:rFonts w:asciiTheme="minorHAnsi" w:hAnsiTheme="minorHAnsi" w:cstheme="minorHAnsi"/>
          <w:sz w:val="16"/>
          <w:szCs w:val="16"/>
        </w:rPr>
        <w:t xml:space="preserve"> 1994 by GIA Publications Inc.)  </w:t>
      </w:r>
    </w:p>
    <w:p w:rsidR="001F6079" w:rsidRPr="009C7240" w:rsidRDefault="001F6079" w:rsidP="001F6079">
      <w:pPr>
        <w:spacing w:before="60"/>
        <w:rPr>
          <w:rFonts w:asciiTheme="minorHAnsi" w:hAnsiTheme="minorHAnsi" w:cstheme="minorHAnsi"/>
          <w:sz w:val="16"/>
          <w:szCs w:val="16"/>
        </w:rPr>
      </w:pPr>
      <w:r>
        <w:rPr>
          <w:rFonts w:asciiTheme="minorHAnsi" w:hAnsiTheme="minorHAnsi" w:cstheme="minorHAnsi"/>
          <w:sz w:val="16"/>
          <w:szCs w:val="16"/>
        </w:rPr>
        <w:t>(</w:t>
      </w:r>
      <w:r w:rsidRPr="009C7240">
        <w:rPr>
          <w:rFonts w:asciiTheme="minorHAnsi" w:hAnsiTheme="minorHAnsi" w:cstheme="minorHAnsi"/>
          <w:sz w:val="16"/>
          <w:szCs w:val="16"/>
        </w:rPr>
        <w:t xml:space="preserve">Reprinted with permission under One License #A-741093. </w:t>
      </w:r>
      <w:r>
        <w:rPr>
          <w:rFonts w:asciiTheme="minorHAnsi" w:hAnsiTheme="minorHAnsi" w:cstheme="minorHAnsi"/>
          <w:sz w:val="16"/>
          <w:szCs w:val="16"/>
        </w:rPr>
        <w:t xml:space="preserve">All </w:t>
      </w:r>
      <w:r w:rsidRPr="009C7240">
        <w:rPr>
          <w:rFonts w:asciiTheme="minorHAnsi" w:hAnsiTheme="minorHAnsi" w:cstheme="minorHAnsi"/>
          <w:sz w:val="16"/>
          <w:szCs w:val="16"/>
        </w:rPr>
        <w:t>rights reserved)</w:t>
      </w:r>
    </w:p>
    <w:p w:rsidR="001F6079" w:rsidRDefault="001F6079" w:rsidP="001F6079">
      <w:pPr>
        <w:rPr>
          <w:rFonts w:asciiTheme="minorHAnsi" w:hAnsiTheme="minorHAnsi" w:cstheme="minorHAnsi"/>
          <w:u w:val="single"/>
        </w:rPr>
      </w:pPr>
    </w:p>
    <w:p w:rsidR="001F6079" w:rsidRPr="009C7240" w:rsidRDefault="001F6079" w:rsidP="001F6079">
      <w:pPr>
        <w:rPr>
          <w:rFonts w:asciiTheme="minorHAnsi" w:hAnsiTheme="minorHAnsi" w:cstheme="minorHAnsi"/>
          <w:sz w:val="22"/>
          <w:szCs w:val="22"/>
          <w:u w:val="single"/>
          <w:vertAlign w:val="superscript"/>
        </w:rPr>
      </w:pPr>
      <w:r w:rsidRPr="009C7240">
        <w:rPr>
          <w:rFonts w:asciiTheme="minorHAnsi" w:hAnsiTheme="minorHAnsi" w:cstheme="minorHAnsi"/>
          <w:sz w:val="22"/>
          <w:szCs w:val="22"/>
          <w:u w:val="single"/>
        </w:rPr>
        <w:t>OVERVIEW OF CHURCH AND COMMUNITY</w:t>
      </w:r>
    </w:p>
    <w:p w:rsidR="001F6079" w:rsidRPr="009C7240" w:rsidRDefault="001F6079" w:rsidP="001F6079">
      <w:pPr>
        <w:rPr>
          <w:rFonts w:asciiTheme="minorHAnsi" w:hAnsiTheme="minorHAnsi" w:cstheme="minorHAnsi"/>
          <w:sz w:val="22"/>
          <w:szCs w:val="22"/>
          <w:u w:val="single"/>
        </w:rPr>
      </w:pPr>
    </w:p>
    <w:p w:rsidR="001F6079" w:rsidRPr="009C7240" w:rsidRDefault="00356863" w:rsidP="001F6079">
      <w:pPr>
        <w:rPr>
          <w:rFonts w:asciiTheme="minorHAnsi" w:hAnsiTheme="minorHAnsi" w:cstheme="minorHAnsi"/>
          <w:sz w:val="22"/>
          <w:szCs w:val="22"/>
        </w:rPr>
      </w:pPr>
      <w:r>
        <w:rPr>
          <w:rFonts w:asciiTheme="minorHAnsi" w:hAnsiTheme="minorHAnsi" w:cstheme="minorHAnsi"/>
          <w:sz w:val="22"/>
          <w:szCs w:val="22"/>
        </w:rPr>
        <w:t>Amherst First Baptist Church</w:t>
      </w:r>
      <w:r w:rsidR="001F6079" w:rsidRPr="009C7240">
        <w:rPr>
          <w:rFonts w:asciiTheme="minorHAnsi" w:hAnsiTheme="minorHAnsi" w:cstheme="minorHAnsi"/>
          <w:sz w:val="22"/>
          <w:szCs w:val="22"/>
        </w:rPr>
        <w:t xml:space="preserve"> </w:t>
      </w:r>
      <w:r w:rsidR="001F6079">
        <w:rPr>
          <w:rFonts w:asciiTheme="minorHAnsi" w:hAnsiTheme="minorHAnsi" w:cstheme="minorHAnsi"/>
          <w:sz w:val="22"/>
          <w:szCs w:val="22"/>
        </w:rPr>
        <w:t xml:space="preserve">(‘FBC’) </w:t>
      </w:r>
      <w:r w:rsidR="001F6079" w:rsidRPr="009C7240">
        <w:rPr>
          <w:rFonts w:asciiTheme="minorHAnsi" w:hAnsiTheme="minorHAnsi" w:cstheme="minorHAnsi"/>
          <w:sz w:val="22"/>
          <w:szCs w:val="22"/>
        </w:rPr>
        <w:t>is a centrally located historic Maritime Baptist congregation with a long history of leadership in our denomination and in our community.</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The congregation of FBC is theologically diverse and open, expecting progressive, thoughtful leadership. The congregation looks to its clergy for spiritual and personal counse</w:t>
      </w:r>
      <w:r w:rsidR="00356863">
        <w:rPr>
          <w:rFonts w:asciiTheme="minorHAnsi" w:hAnsiTheme="minorHAnsi" w:cstheme="minorHAnsi"/>
          <w:sz w:val="22"/>
          <w:szCs w:val="22"/>
        </w:rPr>
        <w:t>l</w:t>
      </w:r>
      <w:r w:rsidRPr="009C7240">
        <w:rPr>
          <w:rFonts w:asciiTheme="minorHAnsi" w:hAnsiTheme="minorHAnsi" w:cstheme="minorHAnsi"/>
          <w:sz w:val="22"/>
          <w:szCs w:val="22"/>
        </w:rPr>
        <w:t>ling and exemplary professional ethical conduct.</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The congregation has been the home of a valued and respected youth ministry, which served</w:t>
      </w:r>
      <w:r>
        <w:rPr>
          <w:rFonts w:asciiTheme="minorHAnsi" w:hAnsiTheme="minorHAnsi" w:cstheme="minorHAnsi"/>
          <w:sz w:val="22"/>
          <w:szCs w:val="22"/>
        </w:rPr>
        <w:t xml:space="preserve"> the church and the community.  </w:t>
      </w:r>
      <w:r w:rsidRPr="009C7240">
        <w:rPr>
          <w:rFonts w:asciiTheme="minorHAnsi" w:hAnsiTheme="minorHAnsi" w:cstheme="minorHAnsi"/>
          <w:sz w:val="22"/>
          <w:szCs w:val="22"/>
        </w:rPr>
        <w:t xml:space="preserve">These activities were curtailed by the pandemic.  </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We are active participants in inter-church and community ministries through the Amherst Ministerial Association, Church Benevolent programs, th</w:t>
      </w:r>
      <w:r>
        <w:rPr>
          <w:rFonts w:asciiTheme="minorHAnsi" w:hAnsiTheme="minorHAnsi" w:cstheme="minorHAnsi"/>
          <w:sz w:val="22"/>
          <w:szCs w:val="22"/>
        </w:rPr>
        <w:t>e food bank, and work with</w:t>
      </w:r>
      <w:r w:rsidRPr="009C7240">
        <w:rPr>
          <w:rFonts w:asciiTheme="minorHAnsi" w:hAnsiTheme="minorHAnsi" w:cstheme="minorHAnsi"/>
          <w:sz w:val="22"/>
          <w:szCs w:val="22"/>
        </w:rPr>
        <w:t xml:space="preserve"> marginalized citizens.</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The congregation maintains association with both Canadian Baptists of Atlantic Canada and the Canadian Association for Baptist Freedoms and will accept ordination for pastoral leadership recognized by either body.</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 xml:space="preserve">For information on our community, see the Town of Amherst web site: </w:t>
      </w:r>
      <w:r>
        <w:rPr>
          <w:rFonts w:asciiTheme="minorHAnsi" w:hAnsiTheme="minorHAnsi" w:cstheme="minorHAnsi"/>
          <w:sz w:val="22"/>
          <w:szCs w:val="22"/>
        </w:rPr>
        <w:t xml:space="preserve">  </w:t>
      </w:r>
      <w:hyperlink r:id="rId8" w:history="1">
        <w:r w:rsidRPr="00660F55">
          <w:rPr>
            <w:rStyle w:val="Hyperlink"/>
            <w:rFonts w:asciiTheme="minorHAnsi" w:hAnsiTheme="minorHAnsi" w:cstheme="minorHAnsi"/>
            <w:color w:val="auto"/>
            <w:sz w:val="22"/>
            <w:szCs w:val="22"/>
          </w:rPr>
          <w:t>https://www.amherst.ca/</w:t>
        </w:r>
      </w:hyperlink>
      <w:r w:rsidRPr="00660F55">
        <w:rPr>
          <w:rFonts w:asciiTheme="minorHAnsi" w:hAnsiTheme="minorHAnsi" w:cstheme="minorHAnsi"/>
          <w:sz w:val="22"/>
          <w:szCs w:val="22"/>
        </w:rPr>
        <w:t>.</w:t>
      </w:r>
    </w:p>
    <w:p w:rsidR="001F6079" w:rsidRPr="009C7240" w:rsidRDefault="001F6079" w:rsidP="001F6079">
      <w:pPr>
        <w:rPr>
          <w:rFonts w:asciiTheme="minorHAnsi" w:hAnsiTheme="minorHAnsi" w:cstheme="minorHAnsi"/>
          <w:sz w:val="22"/>
          <w:szCs w:val="22"/>
          <w:u w:val="single"/>
        </w:rPr>
      </w:pPr>
    </w:p>
    <w:p w:rsidR="00BB2052" w:rsidRDefault="00BB2052" w:rsidP="001F6079">
      <w:pPr>
        <w:rPr>
          <w:rFonts w:asciiTheme="minorHAnsi" w:hAnsiTheme="minorHAnsi" w:cstheme="minorHAnsi"/>
          <w:sz w:val="22"/>
          <w:szCs w:val="22"/>
          <w:u w:val="single"/>
        </w:rPr>
      </w:pPr>
    </w:p>
    <w:p w:rsidR="001F6079" w:rsidRPr="009C7240" w:rsidRDefault="001F6079" w:rsidP="001F6079">
      <w:pPr>
        <w:rPr>
          <w:rFonts w:asciiTheme="minorHAnsi" w:hAnsiTheme="minorHAnsi" w:cstheme="minorHAnsi"/>
          <w:sz w:val="22"/>
          <w:szCs w:val="22"/>
          <w:u w:val="single"/>
        </w:rPr>
      </w:pPr>
      <w:r w:rsidRPr="009C7240">
        <w:rPr>
          <w:rFonts w:asciiTheme="minorHAnsi" w:hAnsiTheme="minorHAnsi" w:cstheme="minorHAnsi"/>
          <w:sz w:val="22"/>
          <w:szCs w:val="22"/>
          <w:u w:val="single"/>
        </w:rPr>
        <w:lastRenderedPageBreak/>
        <w:t>DESCRIPTION</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The Minister of Families and Outreach of</w:t>
      </w:r>
      <w:r>
        <w:rPr>
          <w:rFonts w:asciiTheme="minorHAnsi" w:hAnsiTheme="minorHAnsi" w:cstheme="minorHAnsi"/>
          <w:sz w:val="22"/>
          <w:szCs w:val="22"/>
        </w:rPr>
        <w:t xml:space="preserve"> FBC</w:t>
      </w:r>
      <w:r w:rsidRPr="009C7240">
        <w:rPr>
          <w:rFonts w:asciiTheme="minorHAnsi" w:hAnsiTheme="minorHAnsi" w:cstheme="minorHAnsi"/>
          <w:sz w:val="22"/>
          <w:szCs w:val="22"/>
        </w:rPr>
        <w:t xml:space="preserve"> is a part of the leadership team in ministering to </w:t>
      </w:r>
      <w:r>
        <w:rPr>
          <w:rFonts w:asciiTheme="minorHAnsi" w:hAnsiTheme="minorHAnsi" w:cstheme="minorHAnsi"/>
          <w:sz w:val="22"/>
          <w:szCs w:val="22"/>
        </w:rPr>
        <w:t xml:space="preserve">and with </w:t>
      </w:r>
      <w:r w:rsidRPr="009C7240">
        <w:rPr>
          <w:rFonts w:asciiTheme="minorHAnsi" w:hAnsiTheme="minorHAnsi" w:cstheme="minorHAnsi"/>
          <w:sz w:val="22"/>
          <w:szCs w:val="22"/>
        </w:rPr>
        <w:t>the whole church.  This person shall have a passionate approach toward discipleship and spiritual growth with a particular focus on children, youth, and young adul</w:t>
      </w:r>
      <w:r>
        <w:rPr>
          <w:rFonts w:asciiTheme="minorHAnsi" w:hAnsiTheme="minorHAnsi" w:cstheme="minorHAnsi"/>
          <w:sz w:val="22"/>
          <w:szCs w:val="22"/>
        </w:rPr>
        <w:t xml:space="preserve">ts at FBC and in the community.  </w:t>
      </w:r>
      <w:r w:rsidRPr="009C7240">
        <w:rPr>
          <w:rFonts w:asciiTheme="minorHAnsi" w:hAnsiTheme="minorHAnsi" w:cstheme="minorHAnsi"/>
          <w:sz w:val="22"/>
          <w:szCs w:val="22"/>
        </w:rPr>
        <w:t>This will be done through programs, teaching, fellowship, and</w:t>
      </w:r>
      <w:r w:rsidRPr="00472FCD">
        <w:rPr>
          <w:rFonts w:asciiTheme="minorHAnsi" w:hAnsiTheme="minorHAnsi" w:cstheme="minorHAnsi"/>
          <w:sz w:val="22"/>
          <w:szCs w:val="22"/>
        </w:rPr>
        <w:t xml:space="preserve"> </w:t>
      </w:r>
      <w:r w:rsidRPr="009C7240">
        <w:rPr>
          <w:rFonts w:asciiTheme="minorHAnsi" w:hAnsiTheme="minorHAnsi" w:cstheme="minorHAnsi"/>
          <w:sz w:val="22"/>
          <w:szCs w:val="22"/>
        </w:rPr>
        <w:t xml:space="preserve">community outreach.  </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This person will work in collaboration with and oversight of the Senior Minister and the Board of Deacons</w:t>
      </w:r>
      <w:r w:rsidRPr="009C7240">
        <w:rPr>
          <w:rFonts w:asciiTheme="minorHAnsi" w:hAnsiTheme="minorHAnsi" w:cstheme="minorHAnsi"/>
          <w:i/>
          <w:sz w:val="22"/>
          <w:szCs w:val="22"/>
        </w:rPr>
        <w:t>.</w:t>
      </w:r>
      <w:r w:rsidRPr="009C7240">
        <w:rPr>
          <w:rFonts w:asciiTheme="minorHAnsi" w:hAnsiTheme="minorHAnsi" w:cstheme="minorHAnsi"/>
          <w:sz w:val="22"/>
          <w:szCs w:val="22"/>
        </w:rPr>
        <w:t xml:space="preserve">  The Minister of Families and Outreach will work in co-ordination with the Board of Christian Education to ensure all programs are working together toward the overall vision of FBC.</w:t>
      </w:r>
    </w:p>
    <w:p w:rsidR="001F6079" w:rsidRPr="009C7240" w:rsidRDefault="001F6079" w:rsidP="001F6079">
      <w:pPr>
        <w:rPr>
          <w:rFonts w:asciiTheme="minorHAnsi" w:hAnsiTheme="minorHAnsi" w:cstheme="minorHAnsi"/>
          <w:sz w:val="22"/>
          <w:szCs w:val="22"/>
          <w:u w:val="single"/>
        </w:rPr>
      </w:pPr>
    </w:p>
    <w:p w:rsidR="001F6079" w:rsidRPr="00660F55"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u w:val="single"/>
        </w:rPr>
        <w:t>ROLES AND RESPONSIBILITIES</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1. Develop and implement programs for children, youth, and families, both from within the church and in the community, that promote spiritual, personal, and community growth in an environment that is safe, nurturing, and inclusive.</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2. Facilitate the recruitment, training, and encouragement of volunteers of all ages to lead and assist with programs for youth of the church and of the community.</w:t>
      </w:r>
    </w:p>
    <w:p w:rsidR="001F6079" w:rsidRPr="009C7240" w:rsidRDefault="001F6079" w:rsidP="001F6079">
      <w:pPr>
        <w:rPr>
          <w:rFonts w:asciiTheme="minorHAnsi" w:hAnsiTheme="minorHAnsi" w:cstheme="minorHAnsi"/>
          <w:sz w:val="22"/>
          <w:szCs w:val="22"/>
          <w:vertAlign w:val="superscript"/>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3. Develop and implement a communication strategy, including social media, to connect with youth, families, adults, and volunteers on a regular basis.</w:t>
      </w:r>
    </w:p>
    <w:p w:rsidR="001F6079" w:rsidRPr="009C7240" w:rsidRDefault="001F6079" w:rsidP="001F6079">
      <w:pPr>
        <w:rPr>
          <w:rFonts w:asciiTheme="minorHAnsi" w:hAnsiTheme="minorHAnsi" w:cstheme="minorHAnsi"/>
          <w:sz w:val="22"/>
          <w:szCs w:val="22"/>
          <w:vertAlign w:val="superscript"/>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4. Prov</w:t>
      </w:r>
      <w:r>
        <w:rPr>
          <w:rFonts w:asciiTheme="minorHAnsi" w:hAnsiTheme="minorHAnsi" w:cstheme="minorHAnsi"/>
          <w:sz w:val="22"/>
          <w:szCs w:val="22"/>
        </w:rPr>
        <w:t xml:space="preserve">ide pastoral care to families: </w:t>
      </w:r>
      <w:r w:rsidRPr="009C7240">
        <w:rPr>
          <w:rFonts w:asciiTheme="minorHAnsi" w:hAnsiTheme="minorHAnsi" w:cstheme="minorHAnsi"/>
          <w:sz w:val="22"/>
          <w:szCs w:val="22"/>
        </w:rPr>
        <w:t>emotional, social, spiritual, and practical support for families in need.</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5. Seek and foster relationships with community organizations, programs, and schools with a vision of reaching and serving new people and sharing God’s love in action.</w:t>
      </w:r>
    </w:p>
    <w:p w:rsidR="001F6079" w:rsidRPr="009C7240" w:rsidRDefault="001F6079" w:rsidP="001F6079">
      <w:pPr>
        <w:rPr>
          <w:rFonts w:asciiTheme="minorHAnsi" w:hAnsiTheme="minorHAnsi" w:cstheme="minorHAnsi"/>
          <w:sz w:val="22"/>
          <w:szCs w:val="22"/>
          <w:u w:val="single"/>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6. To facilitate the engagement of youth and young families in music programming.</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i/>
          <w:sz w:val="22"/>
          <w:szCs w:val="22"/>
          <w:u w:val="single"/>
        </w:rPr>
      </w:pPr>
      <w:r w:rsidRPr="009C7240">
        <w:rPr>
          <w:rFonts w:asciiTheme="minorHAnsi" w:hAnsiTheme="minorHAnsi" w:cstheme="minorHAnsi"/>
          <w:sz w:val="22"/>
          <w:szCs w:val="22"/>
        </w:rPr>
        <w:t>7. To assist the Senior Minister by leading or participating in worship services or special services as required and other duties as assigned by the Senior Minister.</w:t>
      </w:r>
    </w:p>
    <w:p w:rsidR="001F6079"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u w:val="single"/>
          <w:vertAlign w:val="superscript"/>
        </w:rPr>
      </w:pPr>
      <w:r w:rsidRPr="009C7240">
        <w:rPr>
          <w:rFonts w:asciiTheme="minorHAnsi" w:hAnsiTheme="minorHAnsi" w:cstheme="minorHAnsi"/>
          <w:sz w:val="22"/>
          <w:szCs w:val="22"/>
          <w:u w:val="single"/>
        </w:rPr>
        <w:t>QUALIFICATIONS AND EDUCATION REQUIREMENTS</w:t>
      </w:r>
    </w:p>
    <w:p w:rsidR="001F6079" w:rsidRPr="009C7240" w:rsidRDefault="001F6079" w:rsidP="001F6079">
      <w:pPr>
        <w:rPr>
          <w:rFonts w:asciiTheme="minorHAnsi" w:hAnsiTheme="minorHAnsi" w:cstheme="minorHAnsi"/>
          <w:sz w:val="22"/>
          <w:szCs w:val="22"/>
          <w:u w:val="single"/>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1. Active and growing personal relationship with Jesus Christ evidenced by action, attitude, and behavio</w:t>
      </w:r>
      <w:r>
        <w:rPr>
          <w:rFonts w:asciiTheme="minorHAnsi" w:hAnsiTheme="minorHAnsi" w:cstheme="minorHAnsi"/>
          <w:sz w:val="22"/>
          <w:szCs w:val="22"/>
        </w:rPr>
        <w:t>u</w:t>
      </w:r>
      <w:r w:rsidRPr="009C7240">
        <w:rPr>
          <w:rFonts w:asciiTheme="minorHAnsi" w:hAnsiTheme="minorHAnsi" w:cstheme="minorHAnsi"/>
          <w:sz w:val="22"/>
          <w:szCs w:val="22"/>
        </w:rPr>
        <w:t>r.</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2. Ordained minister or on the path to ordination.</w:t>
      </w:r>
    </w:p>
    <w:p w:rsidR="001F6079" w:rsidRPr="009C7240" w:rsidRDefault="001F6079" w:rsidP="001F6079">
      <w:pPr>
        <w:rPr>
          <w:rFonts w:asciiTheme="minorHAnsi" w:hAnsiTheme="minorHAnsi" w:cstheme="minorHAnsi"/>
          <w:sz w:val="22"/>
          <w:szCs w:val="22"/>
        </w:rPr>
      </w:pPr>
    </w:p>
    <w:p w:rsidR="001F6079"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3. Previous training and experience leading and administering children</w:t>
      </w:r>
      <w:r>
        <w:rPr>
          <w:rFonts w:asciiTheme="minorHAnsi" w:hAnsiTheme="minorHAnsi" w:cstheme="minorHAnsi"/>
          <w:sz w:val="22"/>
          <w:szCs w:val="22"/>
        </w:rPr>
        <w:t>’s</w:t>
      </w:r>
      <w:r w:rsidRPr="009C7240">
        <w:rPr>
          <w:rFonts w:asciiTheme="minorHAnsi" w:hAnsiTheme="minorHAnsi" w:cstheme="minorHAnsi"/>
          <w:sz w:val="22"/>
          <w:szCs w:val="22"/>
        </w:rPr>
        <w:t xml:space="preserve"> and youth ministries.</w:t>
      </w:r>
    </w:p>
    <w:p w:rsidR="001F6079" w:rsidRDefault="001F6079" w:rsidP="001F6079">
      <w:pPr>
        <w:rPr>
          <w:rFonts w:asciiTheme="minorHAnsi" w:hAnsiTheme="minorHAnsi" w:cstheme="minorHAnsi"/>
          <w:sz w:val="22"/>
          <w:szCs w:val="22"/>
        </w:rPr>
      </w:pPr>
    </w:p>
    <w:p w:rsidR="00BB2052" w:rsidRDefault="00BB2052" w:rsidP="001F6079">
      <w:pPr>
        <w:rPr>
          <w:rFonts w:asciiTheme="minorHAnsi" w:hAnsiTheme="minorHAnsi" w:cstheme="minorHAnsi"/>
          <w:sz w:val="22"/>
          <w:szCs w:val="22"/>
        </w:rPr>
      </w:pPr>
    </w:p>
    <w:p w:rsidR="001F6079" w:rsidRDefault="001F6079" w:rsidP="001F6079">
      <w:pPr>
        <w:rPr>
          <w:rFonts w:asciiTheme="minorHAnsi" w:hAnsiTheme="minorHAnsi" w:cstheme="minorHAnsi"/>
          <w:sz w:val="22"/>
          <w:szCs w:val="22"/>
        </w:rPr>
      </w:pPr>
      <w:bookmarkStart w:id="0" w:name="_GoBack"/>
      <w:bookmarkEnd w:id="0"/>
      <w:r w:rsidRPr="009C7240">
        <w:rPr>
          <w:rFonts w:asciiTheme="minorHAnsi" w:hAnsiTheme="minorHAnsi" w:cstheme="minorHAnsi"/>
          <w:sz w:val="22"/>
          <w:szCs w:val="22"/>
        </w:rPr>
        <w:lastRenderedPageBreak/>
        <w:t>4. A passion for the next generation with enthusiasm to inspire and encourage children, youth, and</w:t>
      </w:r>
      <w:r w:rsidR="00BB2052">
        <w:rPr>
          <w:rFonts w:asciiTheme="minorHAnsi" w:hAnsiTheme="minorHAnsi" w:cstheme="minorHAnsi"/>
          <w:sz w:val="22"/>
          <w:szCs w:val="22"/>
        </w:rPr>
        <w:t xml:space="preserve"> </w:t>
      </w:r>
      <w:r w:rsidRPr="009C7240">
        <w:rPr>
          <w:rFonts w:asciiTheme="minorHAnsi" w:hAnsiTheme="minorHAnsi" w:cstheme="minorHAnsi"/>
          <w:sz w:val="22"/>
          <w:szCs w:val="22"/>
        </w:rPr>
        <w:t>families in their lives of faith.</w:t>
      </w:r>
    </w:p>
    <w:p w:rsidR="001F6079" w:rsidRDefault="001F6079" w:rsidP="001F6079">
      <w:pPr>
        <w:rPr>
          <w:rFonts w:asciiTheme="minorHAnsi" w:hAnsiTheme="minorHAnsi" w:cstheme="minorHAnsi"/>
          <w:sz w:val="22"/>
          <w:szCs w:val="22"/>
        </w:rPr>
      </w:pPr>
    </w:p>
    <w:p w:rsidR="001F6079"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5. Musical ability, education, or experience coordinating music in the church</w:t>
      </w:r>
      <w:r w:rsidR="003D4F65">
        <w:rPr>
          <w:rFonts w:asciiTheme="minorHAnsi" w:hAnsiTheme="minorHAnsi" w:cstheme="minorHAnsi"/>
          <w:sz w:val="22"/>
          <w:szCs w:val="22"/>
        </w:rPr>
        <w:t xml:space="preserve"> is an asset</w:t>
      </w:r>
      <w:r w:rsidRPr="009C7240">
        <w:rPr>
          <w:rFonts w:asciiTheme="minorHAnsi" w:hAnsiTheme="minorHAnsi" w:cstheme="minorHAnsi"/>
          <w:sz w:val="22"/>
          <w:szCs w:val="22"/>
        </w:rPr>
        <w:t>.</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6. Effective relational and communication skills across all ages and various media</w:t>
      </w:r>
      <w:r>
        <w:rPr>
          <w:rFonts w:asciiTheme="minorHAnsi" w:hAnsiTheme="minorHAnsi" w:cstheme="minorHAnsi"/>
          <w:sz w:val="22"/>
          <w:szCs w:val="22"/>
        </w:rPr>
        <w:t>,</w:t>
      </w:r>
      <w:r w:rsidRPr="009C7240">
        <w:rPr>
          <w:rFonts w:asciiTheme="minorHAnsi" w:hAnsiTheme="minorHAnsi" w:cstheme="minorHAnsi"/>
          <w:sz w:val="22"/>
          <w:szCs w:val="22"/>
        </w:rPr>
        <w:t xml:space="preserve"> including social media.</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7. A person of integrity and good reputation.</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rPr>
      </w:pPr>
      <w:r w:rsidRPr="009C7240">
        <w:rPr>
          <w:rFonts w:asciiTheme="minorHAnsi" w:hAnsiTheme="minorHAnsi" w:cstheme="minorHAnsi"/>
          <w:sz w:val="22"/>
          <w:szCs w:val="22"/>
        </w:rPr>
        <w:t>8. Three verifiable references (two professional and one personal) and completed legal screening (Criminal Record Check and Child Abuse Registry) for working with children and youth.</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u w:val="single"/>
        </w:rPr>
      </w:pPr>
    </w:p>
    <w:p w:rsidR="001F6079" w:rsidRPr="009C7240" w:rsidRDefault="001F6079" w:rsidP="001F6079">
      <w:pPr>
        <w:rPr>
          <w:rFonts w:asciiTheme="minorHAnsi" w:hAnsiTheme="minorHAnsi" w:cstheme="minorHAnsi"/>
          <w:sz w:val="22"/>
          <w:szCs w:val="22"/>
          <w:u w:val="single"/>
        </w:rPr>
      </w:pPr>
      <w:r w:rsidRPr="009C7240">
        <w:rPr>
          <w:rFonts w:asciiTheme="minorHAnsi" w:hAnsiTheme="minorHAnsi" w:cstheme="minorHAnsi"/>
          <w:sz w:val="22"/>
          <w:szCs w:val="22"/>
          <w:u w:val="single"/>
        </w:rPr>
        <w:t>PREFERRED SKILLS</w:t>
      </w:r>
    </w:p>
    <w:p w:rsidR="001F6079" w:rsidRPr="009C7240" w:rsidRDefault="001F6079" w:rsidP="001F6079">
      <w:pPr>
        <w:rPr>
          <w:rFonts w:asciiTheme="minorHAnsi" w:hAnsiTheme="minorHAnsi" w:cstheme="minorHAnsi"/>
          <w:sz w:val="22"/>
          <w:szCs w:val="22"/>
          <w:u w:val="single"/>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1. A strong foundational theological understanding.</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2. Strong leadership skills showing persistence, creativity, and goal orientation.</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3. Effective interpersonal, communication, and networking skills.</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4. Demonstrated ability in family ministry, particularly with children and youth.</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5. Energetic individual who can take initiative, motivate others, and adapt to changing environments.</w:t>
      </w:r>
    </w:p>
    <w:p w:rsidR="001F6079" w:rsidRPr="009C7240" w:rsidRDefault="001F6079" w:rsidP="001F6079">
      <w:pPr>
        <w:rPr>
          <w:rFonts w:asciiTheme="minorHAnsi" w:hAnsiTheme="minorHAnsi" w:cstheme="minorHAnsi"/>
          <w:sz w:val="22"/>
          <w:szCs w:val="22"/>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6. Proficient in the understanding and use of technology, particularly relevant to youth.</w:t>
      </w:r>
    </w:p>
    <w:p w:rsidR="001F6079" w:rsidRPr="009C7240" w:rsidRDefault="001F6079" w:rsidP="001F6079">
      <w:pPr>
        <w:rPr>
          <w:rFonts w:asciiTheme="minorHAnsi" w:hAnsiTheme="minorHAnsi" w:cstheme="minorHAnsi"/>
          <w:sz w:val="22"/>
          <w:szCs w:val="22"/>
          <w:vertAlign w:val="superscript"/>
        </w:rPr>
      </w:pPr>
    </w:p>
    <w:p w:rsidR="001F6079" w:rsidRPr="009C7240" w:rsidRDefault="001F6079" w:rsidP="001F6079">
      <w:pPr>
        <w:rPr>
          <w:rFonts w:asciiTheme="minorHAnsi" w:hAnsiTheme="minorHAnsi" w:cstheme="minorHAnsi"/>
          <w:sz w:val="22"/>
          <w:szCs w:val="22"/>
          <w:vertAlign w:val="superscript"/>
        </w:rPr>
      </w:pPr>
      <w:r w:rsidRPr="009C7240">
        <w:rPr>
          <w:rFonts w:asciiTheme="minorHAnsi" w:hAnsiTheme="minorHAnsi" w:cstheme="minorHAnsi"/>
          <w:sz w:val="22"/>
          <w:szCs w:val="22"/>
        </w:rPr>
        <w:t>7. Able to envision, develop, and implement community outreach.</w:t>
      </w:r>
    </w:p>
    <w:p w:rsidR="001F6079" w:rsidRPr="009C7240" w:rsidRDefault="001F6079" w:rsidP="001F6079">
      <w:pPr>
        <w:rPr>
          <w:rFonts w:asciiTheme="minorHAnsi" w:hAnsiTheme="minorHAnsi" w:cstheme="minorHAnsi"/>
          <w:sz w:val="22"/>
          <w:szCs w:val="22"/>
        </w:rPr>
      </w:pPr>
    </w:p>
    <w:p w:rsidR="001F6079" w:rsidRPr="003D4F65" w:rsidRDefault="001F6079" w:rsidP="001F6079">
      <w:pPr>
        <w:rPr>
          <w:rFonts w:asciiTheme="minorHAnsi" w:hAnsiTheme="minorHAnsi" w:cstheme="minorHAnsi"/>
          <w:sz w:val="22"/>
          <w:szCs w:val="22"/>
          <w:u w:val="single"/>
        </w:rPr>
      </w:pPr>
      <w:r w:rsidRPr="003D4F65">
        <w:rPr>
          <w:rFonts w:asciiTheme="minorHAnsi" w:hAnsiTheme="minorHAnsi" w:cstheme="minorHAnsi"/>
          <w:sz w:val="22"/>
          <w:szCs w:val="22"/>
          <w:u w:val="single"/>
        </w:rPr>
        <w:t>The congregation has identified these ministries as integral to our church; we recognize no one person will have extraordinary talents in all of these ministries.</w:t>
      </w:r>
    </w:p>
    <w:p w:rsidR="001F6079" w:rsidRDefault="001F6079" w:rsidP="001F6079">
      <w:pPr>
        <w:rPr>
          <w:rFonts w:asciiTheme="minorHAnsi" w:hAnsiTheme="minorHAnsi" w:cstheme="minorHAnsi"/>
          <w:sz w:val="22"/>
          <w:szCs w:val="22"/>
        </w:rPr>
      </w:pPr>
    </w:p>
    <w:p w:rsidR="001F6079" w:rsidRDefault="001F6079" w:rsidP="001F6079">
      <w:pPr>
        <w:rPr>
          <w:rFonts w:asciiTheme="minorHAnsi" w:hAnsiTheme="minorHAnsi" w:cstheme="minorHAnsi"/>
          <w:sz w:val="22"/>
          <w:szCs w:val="22"/>
          <w:u w:val="single"/>
        </w:rPr>
      </w:pPr>
      <w:r>
        <w:rPr>
          <w:rFonts w:asciiTheme="minorHAnsi" w:hAnsiTheme="minorHAnsi" w:cstheme="minorHAnsi"/>
          <w:sz w:val="22"/>
          <w:szCs w:val="22"/>
          <w:u w:val="single"/>
        </w:rPr>
        <w:t>TERMS OF EMPLOYMENT</w:t>
      </w:r>
    </w:p>
    <w:p w:rsidR="001F6079" w:rsidRDefault="001F6079" w:rsidP="001F6079">
      <w:pPr>
        <w:rPr>
          <w:rFonts w:asciiTheme="minorHAnsi" w:hAnsiTheme="minorHAnsi" w:cstheme="minorHAnsi"/>
          <w:sz w:val="22"/>
          <w:szCs w:val="22"/>
        </w:rPr>
      </w:pPr>
    </w:p>
    <w:p w:rsidR="001F6079" w:rsidRPr="00192359" w:rsidRDefault="001F6079" w:rsidP="00192359">
      <w:pPr>
        <w:spacing w:before="80" w:after="120"/>
        <w:rPr>
          <w:rFonts w:asciiTheme="minorHAnsi" w:hAnsiTheme="minorHAnsi" w:cstheme="minorHAnsi"/>
          <w:sz w:val="22"/>
          <w:szCs w:val="22"/>
        </w:rPr>
      </w:pPr>
      <w:r w:rsidRPr="00192359">
        <w:rPr>
          <w:rFonts w:asciiTheme="minorHAnsi" w:hAnsiTheme="minorHAnsi" w:cstheme="minorHAnsi"/>
          <w:sz w:val="22"/>
          <w:szCs w:val="22"/>
        </w:rPr>
        <w:t>a. Salary is negotiable, based on qualifications and skills, with guidance from Canadian Baptists of Atlantic Canada Handbook for Church Treasurers;</w:t>
      </w:r>
    </w:p>
    <w:p w:rsidR="001F6079" w:rsidRPr="00192359" w:rsidRDefault="001F6079" w:rsidP="00192359">
      <w:pPr>
        <w:spacing w:after="120"/>
        <w:rPr>
          <w:rFonts w:asciiTheme="minorHAnsi" w:hAnsiTheme="minorHAnsi" w:cstheme="minorHAnsi"/>
          <w:sz w:val="22"/>
          <w:szCs w:val="22"/>
        </w:rPr>
      </w:pPr>
      <w:r w:rsidRPr="00192359">
        <w:rPr>
          <w:rFonts w:asciiTheme="minorHAnsi" w:hAnsiTheme="minorHAnsi" w:cstheme="minorHAnsi"/>
          <w:sz w:val="22"/>
          <w:szCs w:val="22"/>
        </w:rPr>
        <w:t>b. A Housing Allowance is provided;</w:t>
      </w:r>
    </w:p>
    <w:p w:rsidR="001F6079" w:rsidRPr="00192359" w:rsidRDefault="001F6079" w:rsidP="00192359">
      <w:pPr>
        <w:spacing w:after="120"/>
        <w:rPr>
          <w:rFonts w:asciiTheme="minorHAnsi" w:hAnsiTheme="minorHAnsi" w:cstheme="minorHAnsi"/>
          <w:sz w:val="22"/>
          <w:szCs w:val="22"/>
        </w:rPr>
      </w:pPr>
      <w:r w:rsidRPr="00192359">
        <w:rPr>
          <w:rFonts w:asciiTheme="minorHAnsi" w:hAnsiTheme="minorHAnsi" w:cstheme="minorHAnsi"/>
          <w:sz w:val="22"/>
          <w:szCs w:val="22"/>
        </w:rPr>
        <w:t>c. A full range of benefits is available, as per the FBC Compensation and Benefits Policy.</w:t>
      </w:r>
    </w:p>
    <w:p w:rsidR="001F6079" w:rsidRPr="00192359" w:rsidRDefault="001F6079" w:rsidP="00192359">
      <w:pPr>
        <w:spacing w:before="80" w:after="120"/>
        <w:rPr>
          <w:rFonts w:asciiTheme="minorHAnsi" w:hAnsiTheme="minorHAnsi" w:cstheme="minorHAnsi"/>
          <w:sz w:val="22"/>
          <w:szCs w:val="22"/>
        </w:rPr>
      </w:pPr>
      <w:r w:rsidRPr="00192359">
        <w:rPr>
          <w:rFonts w:asciiTheme="minorHAnsi" w:hAnsiTheme="minorHAnsi" w:cstheme="minorHAnsi"/>
          <w:sz w:val="22"/>
          <w:szCs w:val="22"/>
        </w:rPr>
        <w:t xml:space="preserve">“We invite anyone who feels called to join us in ministry to send a resume and cover letter to First Baptist Church Amherst, attn: Chair, Search Committee, 90 Victoria St. East, Amherst, NS  B4H 1X6 and/or </w:t>
      </w:r>
      <w:hyperlink r:id="rId9" w:history="1">
        <w:r w:rsidRPr="00192359">
          <w:rPr>
            <w:rStyle w:val="Hyperlink"/>
            <w:rFonts w:asciiTheme="minorHAnsi" w:hAnsiTheme="minorHAnsi" w:cstheme="minorHAnsi"/>
            <w:color w:val="auto"/>
            <w:sz w:val="22"/>
            <w:szCs w:val="22"/>
          </w:rPr>
          <w:t>firstbaptistsearchcommittee@gmail.com</w:t>
        </w:r>
      </w:hyperlink>
      <w:r w:rsidRPr="00192359">
        <w:rPr>
          <w:rFonts w:asciiTheme="minorHAnsi" w:hAnsiTheme="minorHAnsi" w:cstheme="minorHAnsi"/>
          <w:sz w:val="22"/>
          <w:szCs w:val="22"/>
        </w:rPr>
        <w:t>. Questions to the Search Committee can be sent to this same email address and will be kept in strict confidence.”</w:t>
      </w:r>
    </w:p>
    <w:p w:rsidR="001F6079" w:rsidRPr="002A4DDB" w:rsidRDefault="001F6079" w:rsidP="001F6079">
      <w:pPr>
        <w:spacing w:before="80"/>
        <w:rPr>
          <w:rFonts w:asciiTheme="minorHAnsi" w:hAnsiTheme="minorHAnsi" w:cstheme="minorHAnsi"/>
          <w:sz w:val="24"/>
          <w:szCs w:val="24"/>
        </w:rPr>
      </w:pPr>
    </w:p>
    <w:p w:rsidR="001F6079" w:rsidRPr="001F3D2F" w:rsidRDefault="001F3D2F" w:rsidP="001F3D2F">
      <w:pPr>
        <w:tabs>
          <w:tab w:val="left" w:pos="0"/>
        </w:tabs>
        <w:spacing w:line="275" w:lineRule="auto"/>
        <w:rPr>
          <w:rFonts w:asciiTheme="minorHAnsi" w:hAnsiTheme="minorHAnsi" w:cstheme="minorHAnsi"/>
          <w:bCs/>
          <w:sz w:val="18"/>
          <w:szCs w:val="18"/>
          <w:lang w:val="en-US"/>
        </w:rPr>
      </w:pPr>
      <w:r>
        <w:rPr>
          <w:rFonts w:asciiTheme="minorHAnsi" w:hAnsiTheme="minorHAnsi" w:cstheme="minorHAnsi"/>
          <w:bCs/>
          <w:sz w:val="18"/>
          <w:szCs w:val="18"/>
          <w:lang w:val="en-US"/>
        </w:rPr>
        <w:t xml:space="preserve">Revision </w:t>
      </w:r>
      <w:r w:rsidR="003D4F65">
        <w:rPr>
          <w:rFonts w:asciiTheme="minorHAnsi" w:hAnsiTheme="minorHAnsi" w:cstheme="minorHAnsi"/>
          <w:bCs/>
          <w:sz w:val="18"/>
          <w:szCs w:val="18"/>
          <w:lang w:val="en-US"/>
        </w:rPr>
        <w:t xml:space="preserve">20 February 2024 </w:t>
      </w:r>
      <w:r>
        <w:rPr>
          <w:rFonts w:asciiTheme="minorHAnsi" w:hAnsiTheme="minorHAnsi" w:cstheme="minorHAnsi"/>
          <w:bCs/>
          <w:sz w:val="18"/>
          <w:szCs w:val="18"/>
          <w:lang w:val="en-US"/>
        </w:rPr>
        <w:t xml:space="preserve">                     </w:t>
      </w:r>
      <w:r w:rsidR="001F6079" w:rsidRPr="009C7240">
        <w:rPr>
          <w:rFonts w:asciiTheme="minorHAnsi" w:hAnsiTheme="minorHAnsi" w:cstheme="minorHAnsi"/>
          <w:sz w:val="22"/>
          <w:szCs w:val="22"/>
        </w:rPr>
        <w:t>**30**</w:t>
      </w:r>
    </w:p>
    <w:sectPr w:rsidR="001F6079" w:rsidRPr="001F3D2F" w:rsidSect="00355C36">
      <w:footerReference w:type="default" r:id="rId10"/>
      <w:headerReference w:type="first" r:id="rId11"/>
      <w:footerReference w:type="first" r:id="rId12"/>
      <w:type w:val="continuous"/>
      <w:pgSz w:w="12240" w:h="15840"/>
      <w:pgMar w:top="1458" w:right="1440" w:bottom="117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EC" w:rsidRDefault="00C03FEC" w:rsidP="00F10FE6">
      <w:r>
        <w:separator/>
      </w:r>
    </w:p>
  </w:endnote>
  <w:endnote w:type="continuationSeparator" w:id="0">
    <w:p w:rsidR="00C03FEC" w:rsidRDefault="00C03FEC" w:rsidP="00F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we Bd B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77861"/>
      <w:docPartObj>
        <w:docPartGallery w:val="Page Numbers (Bottom of Page)"/>
        <w:docPartUnique/>
      </w:docPartObj>
    </w:sdtPr>
    <w:sdtEndPr/>
    <w:sdtContent>
      <w:p w:rsidR="006C0C07" w:rsidRDefault="00C03FEC">
        <w:pPr>
          <w:pStyle w:val="Footer"/>
          <w:jc w:val="right"/>
        </w:pPr>
        <w:r>
          <w:fldChar w:fldCharType="begin"/>
        </w:r>
        <w:r>
          <w:instrText xml:space="preserve"> PAGE   \* MERGEFORMAT </w:instrText>
        </w:r>
        <w:r>
          <w:fldChar w:fldCharType="separate"/>
        </w:r>
        <w:r w:rsidR="00BB2052">
          <w:rPr>
            <w:noProof/>
          </w:rPr>
          <w:t>2</w:t>
        </w:r>
        <w:r>
          <w:rPr>
            <w:noProof/>
          </w:rPr>
          <w:fldChar w:fldCharType="end"/>
        </w:r>
      </w:p>
    </w:sdtContent>
  </w:sdt>
  <w:p w:rsidR="006C0C07" w:rsidRDefault="006C0C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77860"/>
      <w:docPartObj>
        <w:docPartGallery w:val="Page Numbers (Bottom of Page)"/>
        <w:docPartUnique/>
      </w:docPartObj>
    </w:sdtPr>
    <w:sdtEndPr/>
    <w:sdtContent>
      <w:p w:rsidR="006C0C07" w:rsidRDefault="00C03FEC">
        <w:pPr>
          <w:pStyle w:val="Footer"/>
          <w:jc w:val="right"/>
        </w:pPr>
        <w:r>
          <w:fldChar w:fldCharType="begin"/>
        </w:r>
        <w:r>
          <w:instrText xml:space="preserve"> PAGE   \* MERGEFORMAT </w:instrText>
        </w:r>
        <w:r>
          <w:fldChar w:fldCharType="separate"/>
        </w:r>
        <w:r w:rsidR="00BB2052">
          <w:rPr>
            <w:noProof/>
          </w:rPr>
          <w:t>1</w:t>
        </w:r>
        <w:r>
          <w:rPr>
            <w:noProof/>
          </w:rPr>
          <w:fldChar w:fldCharType="end"/>
        </w:r>
      </w:p>
    </w:sdtContent>
  </w:sdt>
  <w:p w:rsidR="00356863" w:rsidRDefault="003568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EC" w:rsidRDefault="00C03FEC" w:rsidP="00F10FE6">
      <w:r>
        <w:separator/>
      </w:r>
    </w:p>
  </w:footnote>
  <w:footnote w:type="continuationSeparator" w:id="0">
    <w:p w:rsidR="00C03FEC" w:rsidRDefault="00C03FEC" w:rsidP="00F10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6" w:rsidRDefault="00355C36" w:rsidP="00355C36">
    <w:pPr>
      <w:jc w:val="center"/>
      <w:rPr>
        <w:rFonts w:ascii="Belwe Bd BT" w:hAnsi="Belwe Bd BT" w:cs="Belwe Bd BT"/>
        <w:b/>
        <w:bCs/>
        <w:color w:val="800000"/>
        <w:sz w:val="28"/>
        <w:szCs w:val="28"/>
        <w:lang w:val="en-US"/>
      </w:rPr>
    </w:pPr>
    <w:r>
      <w:rPr>
        <w:rFonts w:ascii="Belwe Bd BT" w:hAnsi="Belwe Bd BT" w:cs="Belwe Bd BT"/>
        <w:b/>
        <w:bCs/>
        <w:noProof/>
        <w:color w:val="800000"/>
        <w:sz w:val="28"/>
        <w:szCs w:val="28"/>
        <w:lang w:eastAsia="en-CA"/>
      </w:rPr>
      <w:drawing>
        <wp:anchor distT="57150" distB="57150" distL="57150" distR="57150" simplePos="0" relativeHeight="251661312" behindDoc="0" locked="0" layoutInCell="0" allowOverlap="1">
          <wp:simplePos x="0" y="0"/>
          <wp:positionH relativeFrom="margin">
            <wp:align>center</wp:align>
          </wp:positionH>
          <wp:positionV relativeFrom="margin">
            <wp:posOffset>-2461260</wp:posOffset>
          </wp:positionV>
          <wp:extent cx="952500" cy="12573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00" cy="1257300"/>
                  </a:xfrm>
                  <a:prstGeom prst="rect">
                    <a:avLst/>
                  </a:prstGeom>
                  <a:noFill/>
                  <a:ln w="9525">
                    <a:noFill/>
                    <a:miter lim="800000"/>
                    <a:headEnd/>
                    <a:tailEnd/>
                  </a:ln>
                </pic:spPr>
              </pic:pic>
            </a:graphicData>
          </a:graphic>
        </wp:anchor>
      </w:drawing>
    </w:r>
  </w:p>
  <w:p w:rsidR="00355C36" w:rsidRDefault="00355C36" w:rsidP="00355C36">
    <w:pPr>
      <w:jc w:val="center"/>
      <w:rPr>
        <w:rFonts w:ascii="Belwe Bd BT" w:hAnsi="Belwe Bd BT" w:cs="Belwe Bd BT"/>
        <w:b/>
        <w:bCs/>
        <w:color w:val="800000"/>
        <w:sz w:val="28"/>
        <w:szCs w:val="28"/>
        <w:lang w:val="en-US"/>
      </w:rPr>
    </w:pPr>
  </w:p>
  <w:p w:rsidR="00355C36" w:rsidRPr="00355C36" w:rsidRDefault="00355C36" w:rsidP="00355C36">
    <w:pPr>
      <w:jc w:val="center"/>
      <w:rPr>
        <w:rFonts w:ascii="Belwe Bd BT" w:hAnsi="Belwe Bd BT" w:cs="Belwe Bd BT"/>
        <w:b/>
        <w:bCs/>
        <w:color w:val="800000"/>
        <w:szCs w:val="28"/>
        <w:lang w:val="en-US"/>
      </w:rPr>
    </w:pPr>
  </w:p>
  <w:p w:rsidR="00355C36" w:rsidRPr="00DE69C2" w:rsidRDefault="00355C36" w:rsidP="00355C36">
    <w:pPr>
      <w:jc w:val="center"/>
      <w:rPr>
        <w:rFonts w:ascii="Belwe Bd BT" w:hAnsi="Belwe Bd BT" w:cs="Belwe Bd BT"/>
        <w:b/>
        <w:bCs/>
        <w:sz w:val="28"/>
        <w:szCs w:val="28"/>
        <w:lang w:val="en-US"/>
      </w:rPr>
    </w:pPr>
    <w:r>
      <w:rPr>
        <w:rFonts w:ascii="Belwe Bd BT" w:hAnsi="Belwe Bd BT" w:cs="Belwe Bd BT"/>
        <w:b/>
        <w:bCs/>
        <w:color w:val="800000"/>
        <w:sz w:val="28"/>
        <w:szCs w:val="28"/>
        <w:lang w:val="en-US"/>
      </w:rPr>
      <w:t>Amherst First Baptist Church</w:t>
    </w:r>
  </w:p>
  <w:p w:rsidR="00355C36" w:rsidRDefault="00355C36" w:rsidP="00355C36">
    <w:pPr>
      <w:tabs>
        <w:tab w:val="left" w:pos="0"/>
      </w:tabs>
      <w:spacing w:line="275" w:lineRule="auto"/>
      <w:jc w:val="center"/>
      <w:outlineLvl w:val="0"/>
      <w:rPr>
        <w:rFonts w:ascii="Belwe Bd BT" w:hAnsi="Belwe Bd BT" w:cs="Belwe Bd BT"/>
        <w:b/>
        <w:bCs/>
        <w:color w:val="800000"/>
        <w:lang w:val="en-US"/>
      </w:rPr>
    </w:pPr>
    <w:r>
      <w:rPr>
        <w:rFonts w:ascii="Belwe Bd BT" w:hAnsi="Belwe Bd BT" w:cs="Belwe Bd BT"/>
        <w:b/>
        <w:bCs/>
        <w:color w:val="800000"/>
        <w:lang w:val="en-US"/>
      </w:rPr>
      <w:t>90 Victoria St E</w:t>
    </w:r>
    <w:r w:rsidR="001F6079">
      <w:rPr>
        <w:rFonts w:ascii="Belwe Bd BT" w:hAnsi="Belwe Bd BT" w:cs="Belwe Bd BT"/>
        <w:b/>
        <w:bCs/>
        <w:color w:val="800000"/>
        <w:lang w:val="en-US"/>
      </w:rPr>
      <w:t>ast</w:t>
    </w:r>
    <w:r>
      <w:rPr>
        <w:rFonts w:ascii="Belwe Bd BT" w:hAnsi="Belwe Bd BT" w:cs="Belwe Bd BT"/>
        <w:b/>
        <w:bCs/>
        <w:color w:val="800000"/>
        <w:lang w:val="en-US"/>
      </w:rPr>
      <w:t>, Amherst, NS Canada, B4H 1X6</w:t>
    </w:r>
  </w:p>
  <w:p w:rsidR="00355C36" w:rsidRDefault="00355C36" w:rsidP="00355C36">
    <w:pPr>
      <w:tabs>
        <w:tab w:val="left" w:pos="0"/>
      </w:tabs>
      <w:spacing w:line="275" w:lineRule="auto"/>
      <w:jc w:val="center"/>
      <w:rPr>
        <w:rFonts w:ascii="Belwe Bd BT" w:hAnsi="Belwe Bd BT" w:cs="Belwe Bd BT"/>
        <w:b/>
        <w:bCs/>
        <w:color w:val="800000"/>
        <w:lang w:val="en-US"/>
      </w:rPr>
    </w:pPr>
    <w:r>
      <w:rPr>
        <w:rFonts w:ascii="Belwe Bd BT" w:hAnsi="Belwe Bd BT" w:cs="Belwe Bd BT"/>
        <w:b/>
        <w:bCs/>
        <w:color w:val="800000"/>
        <w:lang w:val="en-US"/>
      </w:rPr>
      <w:t>Phone: Office 902-667-2001        Fax: 902-667-1264</w:t>
    </w:r>
  </w:p>
  <w:p w:rsidR="00355C36" w:rsidRPr="00355C36" w:rsidRDefault="00355C36" w:rsidP="00355C36">
    <w:pPr>
      <w:tabs>
        <w:tab w:val="left" w:pos="0"/>
      </w:tabs>
      <w:spacing w:line="275" w:lineRule="auto"/>
      <w:jc w:val="center"/>
      <w:rPr>
        <w:rFonts w:ascii="Belwe Bd BT" w:hAnsi="Belwe Bd BT" w:cs="Belwe Bd BT"/>
        <w:b/>
        <w:bCs/>
        <w:color w:val="800000"/>
        <w:lang w:val="en-US"/>
      </w:rPr>
    </w:pPr>
    <w:r>
      <w:rPr>
        <w:rFonts w:ascii="Belwe Bd BT" w:hAnsi="Belwe Bd BT" w:cs="Belwe Bd BT"/>
        <w:b/>
        <w:bCs/>
        <w:color w:val="800000"/>
        <w:lang w:val="en-US"/>
      </w:rPr>
      <w:t xml:space="preserve">e-mail: </w:t>
    </w:r>
    <w:r w:rsidRPr="00355C36">
      <w:rPr>
        <w:rFonts w:ascii="Belwe Bd BT" w:hAnsi="Belwe Bd BT" w:cs="Belwe Bd BT"/>
        <w:color w:val="800000"/>
      </w:rPr>
      <w:t>ambapt@ns.aliantzinc.ca</w:t>
    </w:r>
    <w:r>
      <w:rPr>
        <w:rFonts w:ascii="Belwe Bd BT" w:hAnsi="Belwe Bd BT" w:cs="Belwe Bd BT"/>
        <w:bCs/>
        <w:color w:val="760000"/>
        <w:lang w:val="en-US"/>
      </w:rPr>
      <w:t xml:space="preserve">            </w:t>
    </w:r>
    <w:r w:rsidRPr="00355C36">
      <w:rPr>
        <w:rFonts w:ascii="Belwe Bd BT" w:hAnsi="Belwe Bd BT" w:cs="Belwe Bd BT"/>
        <w:b/>
        <w:bCs/>
        <w:color w:val="800000"/>
        <w:lang w:val="en-US"/>
      </w:rPr>
      <w:t>www.firstbaptistamherst.co</w:t>
    </w:r>
    <w:r>
      <w:rPr>
        <w:rFonts w:ascii="Belwe Bd BT" w:hAnsi="Belwe Bd BT" w:cs="Belwe Bd BT"/>
        <w:b/>
        <w:bCs/>
        <w:color w:val="800000"/>
        <w:lang w:val="en-US"/>
      </w:rPr>
      <w:t>m</w:t>
    </w:r>
  </w:p>
  <w:p w:rsidR="00355C36" w:rsidRDefault="00355C36" w:rsidP="00355C36">
    <w:pPr>
      <w:pStyle w:val="Header"/>
    </w:pPr>
  </w:p>
  <w:p w:rsidR="00355C36" w:rsidRDefault="00355C36" w:rsidP="00355C36">
    <w:pPr>
      <w:tabs>
        <w:tab w:val="right" w:pos="7088"/>
      </w:tabs>
      <w:outlineLvl w:val="0"/>
      <w:rPr>
        <w:rFonts w:ascii="Belwe Bd BT" w:hAnsi="Belwe Bd BT" w:cs="Belwe Bd BT"/>
        <w:b/>
        <w:bCs/>
        <w:color w:val="800000"/>
      </w:rPr>
    </w:pPr>
    <w:r>
      <w:rPr>
        <w:rFonts w:ascii="Belwe Bd BT" w:hAnsi="Belwe Bd BT" w:cs="Belwe Bd BT"/>
        <w:b/>
        <w:bCs/>
        <w:color w:val="800000"/>
      </w:rPr>
      <w:t xml:space="preserve">Senior Minister </w:t>
    </w:r>
    <w:r>
      <w:rPr>
        <w:rFonts w:ascii="Belwe Bd BT" w:hAnsi="Belwe Bd BT" w:cs="Belwe Bd BT"/>
        <w:b/>
        <w:bCs/>
        <w:color w:val="800000"/>
      </w:rPr>
      <w:tab/>
    </w:r>
    <w:r>
      <w:rPr>
        <w:rFonts w:ascii="Belwe Bd BT" w:hAnsi="Belwe Bd BT" w:cs="Belwe Bd BT"/>
        <w:b/>
        <w:bCs/>
        <w:color w:val="800000"/>
      </w:rPr>
      <w:tab/>
      <w:t>Minister Emeritus</w:t>
    </w:r>
  </w:p>
  <w:p w:rsidR="00355C36" w:rsidRDefault="00355C36" w:rsidP="00355C36">
    <w:r>
      <w:rPr>
        <w:rFonts w:ascii="Belwe Bd BT" w:hAnsi="Belwe Bd BT" w:cs="Belwe Bd BT"/>
        <w:b/>
        <w:bCs/>
        <w:color w:val="800000"/>
      </w:rPr>
      <w:t>The Rev. Jeff White, M.Div.</w:t>
    </w:r>
    <w:r>
      <w:rPr>
        <w:rFonts w:ascii="Belwe Bd BT" w:hAnsi="Belwe Bd BT" w:cs="Belwe Bd BT"/>
        <w:b/>
        <w:bCs/>
        <w:color w:val="800000"/>
      </w:rPr>
      <w:tab/>
    </w:r>
    <w:r>
      <w:rPr>
        <w:rFonts w:ascii="Belwe Bd BT" w:hAnsi="Belwe Bd BT" w:cs="Belwe Bd BT"/>
        <w:b/>
        <w:bCs/>
        <w:color w:val="800000"/>
      </w:rPr>
      <w:tab/>
    </w:r>
    <w:r>
      <w:rPr>
        <w:rFonts w:ascii="Belwe Bd BT" w:hAnsi="Belwe Bd BT" w:cs="Belwe Bd BT"/>
        <w:b/>
        <w:bCs/>
        <w:color w:val="800000"/>
      </w:rPr>
      <w:tab/>
    </w:r>
    <w:r>
      <w:rPr>
        <w:rFonts w:ascii="Belwe Bd BT" w:hAnsi="Belwe Bd BT" w:cs="Belwe Bd BT"/>
        <w:b/>
        <w:bCs/>
        <w:color w:val="800000"/>
      </w:rPr>
      <w:tab/>
    </w:r>
    <w:r>
      <w:rPr>
        <w:rFonts w:ascii="Belwe Bd BT" w:hAnsi="Belwe Bd BT" w:cs="Belwe Bd BT"/>
        <w:b/>
        <w:bCs/>
        <w:color w:val="800000"/>
      </w:rPr>
      <w:tab/>
    </w:r>
    <w:r>
      <w:rPr>
        <w:rFonts w:ascii="Belwe Bd BT" w:hAnsi="Belwe Bd BT" w:cs="Belwe Bd BT"/>
        <w:b/>
        <w:bCs/>
        <w:color w:val="800000"/>
      </w:rPr>
      <w:tab/>
      <w:t xml:space="preserve"> The Rev. Byron </w:t>
    </w:r>
    <w:proofErr w:type="spellStart"/>
    <w:r>
      <w:rPr>
        <w:rFonts w:ascii="Belwe Bd BT" w:hAnsi="Belwe Bd BT" w:cs="Belwe Bd BT"/>
        <w:b/>
        <w:bCs/>
        <w:color w:val="800000"/>
      </w:rPr>
      <w:t>Corkum</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28"/>
    <w:rsid w:val="00001229"/>
    <w:rsid w:val="000A4609"/>
    <w:rsid w:val="000F2BA6"/>
    <w:rsid w:val="00177A06"/>
    <w:rsid w:val="00192359"/>
    <w:rsid w:val="00192528"/>
    <w:rsid w:val="001E4982"/>
    <w:rsid w:val="001F3D2F"/>
    <w:rsid w:val="001F6079"/>
    <w:rsid w:val="00215A61"/>
    <w:rsid w:val="0022790E"/>
    <w:rsid w:val="002C09CD"/>
    <w:rsid w:val="002D66C0"/>
    <w:rsid w:val="00341B21"/>
    <w:rsid w:val="00355C36"/>
    <w:rsid w:val="00356863"/>
    <w:rsid w:val="00364BFE"/>
    <w:rsid w:val="003B23B4"/>
    <w:rsid w:val="003D4F65"/>
    <w:rsid w:val="003D528D"/>
    <w:rsid w:val="00415DC1"/>
    <w:rsid w:val="00490973"/>
    <w:rsid w:val="00493D6B"/>
    <w:rsid w:val="00497438"/>
    <w:rsid w:val="004E3555"/>
    <w:rsid w:val="00514805"/>
    <w:rsid w:val="00567546"/>
    <w:rsid w:val="00583185"/>
    <w:rsid w:val="0060750F"/>
    <w:rsid w:val="0064319F"/>
    <w:rsid w:val="00690928"/>
    <w:rsid w:val="006A1598"/>
    <w:rsid w:val="006B7945"/>
    <w:rsid w:val="006C0994"/>
    <w:rsid w:val="006C0C07"/>
    <w:rsid w:val="0070256F"/>
    <w:rsid w:val="00707D1F"/>
    <w:rsid w:val="00737CBD"/>
    <w:rsid w:val="00743FD2"/>
    <w:rsid w:val="0077382A"/>
    <w:rsid w:val="007F62E9"/>
    <w:rsid w:val="008215E5"/>
    <w:rsid w:val="0083361C"/>
    <w:rsid w:val="008341CA"/>
    <w:rsid w:val="0087198D"/>
    <w:rsid w:val="00871AB2"/>
    <w:rsid w:val="008A5A5C"/>
    <w:rsid w:val="008C3389"/>
    <w:rsid w:val="008E4B3A"/>
    <w:rsid w:val="00917934"/>
    <w:rsid w:val="009317A1"/>
    <w:rsid w:val="00935893"/>
    <w:rsid w:val="009647A8"/>
    <w:rsid w:val="0098187D"/>
    <w:rsid w:val="009A3905"/>
    <w:rsid w:val="009B16C8"/>
    <w:rsid w:val="009F7B20"/>
    <w:rsid w:val="00A16A06"/>
    <w:rsid w:val="00A852B1"/>
    <w:rsid w:val="00BB2052"/>
    <w:rsid w:val="00BE63ED"/>
    <w:rsid w:val="00C03FEC"/>
    <w:rsid w:val="00C14445"/>
    <w:rsid w:val="00C1543B"/>
    <w:rsid w:val="00C41A35"/>
    <w:rsid w:val="00CC102A"/>
    <w:rsid w:val="00D04B54"/>
    <w:rsid w:val="00D12DF0"/>
    <w:rsid w:val="00D715BA"/>
    <w:rsid w:val="00DA571C"/>
    <w:rsid w:val="00DB351E"/>
    <w:rsid w:val="00DE69C2"/>
    <w:rsid w:val="00E12FBD"/>
    <w:rsid w:val="00EB1374"/>
    <w:rsid w:val="00F10FE6"/>
    <w:rsid w:val="00F12681"/>
    <w:rsid w:val="00F23918"/>
    <w:rsid w:val="00F27986"/>
    <w:rsid w:val="00F5082F"/>
    <w:rsid w:val="00F62C28"/>
    <w:rsid w:val="00F75605"/>
    <w:rsid w:val="00F85419"/>
    <w:rsid w:val="00FE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FF4DB"/>
  <w15:docId w15:val="{8FBF6233-D216-436E-B55D-84472432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89"/>
    <w:pPr>
      <w:widowControl w:val="0"/>
      <w:autoSpaceDE w:val="0"/>
      <w:autoSpaceDN w:val="0"/>
      <w:adjustRightInd w:val="0"/>
      <w:spacing w:after="0" w:line="240" w:lineRule="auto"/>
    </w:pPr>
    <w:rPr>
      <w:rFonts w:ascii="Times New Roman" w:hAnsi="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8C3389"/>
    <w:pPr>
      <w:widowControl w:val="0"/>
      <w:autoSpaceDE w:val="0"/>
      <w:autoSpaceDN w:val="0"/>
      <w:adjustRightInd w:val="0"/>
      <w:spacing w:after="0" w:line="240" w:lineRule="auto"/>
      <w:jc w:val="both"/>
    </w:pPr>
    <w:rPr>
      <w:rFonts w:ascii="Times New Roman" w:hAnsi="Times New Roman"/>
      <w:sz w:val="24"/>
      <w:szCs w:val="24"/>
      <w:lang w:val="en-CA"/>
    </w:rPr>
  </w:style>
  <w:style w:type="paragraph" w:customStyle="1" w:styleId="25">
    <w:name w:val="_25"/>
    <w:uiPriority w:val="99"/>
    <w:rsid w:val="008C33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CA"/>
    </w:rPr>
  </w:style>
  <w:style w:type="paragraph" w:customStyle="1" w:styleId="24">
    <w:name w:val="_24"/>
    <w:uiPriority w:val="99"/>
    <w:rsid w:val="008C338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CA"/>
    </w:rPr>
  </w:style>
  <w:style w:type="paragraph" w:customStyle="1" w:styleId="23">
    <w:name w:val="_23"/>
    <w:uiPriority w:val="99"/>
    <w:rsid w:val="008C338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CA"/>
    </w:rPr>
  </w:style>
  <w:style w:type="paragraph" w:customStyle="1" w:styleId="22">
    <w:name w:val="_22"/>
    <w:uiPriority w:val="99"/>
    <w:rsid w:val="008C338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CA"/>
    </w:rPr>
  </w:style>
  <w:style w:type="paragraph" w:customStyle="1" w:styleId="21">
    <w:name w:val="_21"/>
    <w:uiPriority w:val="99"/>
    <w:rsid w:val="008C338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CA"/>
    </w:rPr>
  </w:style>
  <w:style w:type="paragraph" w:customStyle="1" w:styleId="20">
    <w:name w:val="_20"/>
    <w:uiPriority w:val="99"/>
    <w:rsid w:val="008C338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CA"/>
    </w:rPr>
  </w:style>
  <w:style w:type="paragraph" w:customStyle="1" w:styleId="19">
    <w:name w:val="_19"/>
    <w:uiPriority w:val="99"/>
    <w:rsid w:val="008C338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CA"/>
    </w:rPr>
  </w:style>
  <w:style w:type="paragraph" w:customStyle="1" w:styleId="18">
    <w:name w:val="_18"/>
    <w:uiPriority w:val="99"/>
    <w:rsid w:val="008C338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CA"/>
    </w:rPr>
  </w:style>
  <w:style w:type="paragraph" w:customStyle="1" w:styleId="17">
    <w:name w:val="_17"/>
    <w:uiPriority w:val="99"/>
    <w:rsid w:val="008C3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CA"/>
    </w:rPr>
  </w:style>
  <w:style w:type="paragraph" w:customStyle="1" w:styleId="16">
    <w:name w:val="_16"/>
    <w:uiPriority w:val="99"/>
    <w:rsid w:val="008C33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CA"/>
    </w:rPr>
  </w:style>
  <w:style w:type="paragraph" w:customStyle="1" w:styleId="15">
    <w:name w:val="_15"/>
    <w:uiPriority w:val="99"/>
    <w:rsid w:val="008C338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CA"/>
    </w:rPr>
  </w:style>
  <w:style w:type="paragraph" w:customStyle="1" w:styleId="14">
    <w:name w:val="_14"/>
    <w:uiPriority w:val="99"/>
    <w:rsid w:val="008C338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CA"/>
    </w:rPr>
  </w:style>
  <w:style w:type="paragraph" w:customStyle="1" w:styleId="13">
    <w:name w:val="_13"/>
    <w:uiPriority w:val="99"/>
    <w:rsid w:val="008C338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CA"/>
    </w:rPr>
  </w:style>
  <w:style w:type="paragraph" w:customStyle="1" w:styleId="12">
    <w:name w:val="_12"/>
    <w:uiPriority w:val="99"/>
    <w:rsid w:val="008C338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CA"/>
    </w:rPr>
  </w:style>
  <w:style w:type="paragraph" w:customStyle="1" w:styleId="11">
    <w:name w:val="_11"/>
    <w:uiPriority w:val="99"/>
    <w:rsid w:val="008C338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CA"/>
    </w:rPr>
  </w:style>
  <w:style w:type="paragraph" w:customStyle="1" w:styleId="10">
    <w:name w:val="_10"/>
    <w:uiPriority w:val="99"/>
    <w:rsid w:val="008C338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CA"/>
    </w:rPr>
  </w:style>
  <w:style w:type="paragraph" w:customStyle="1" w:styleId="9">
    <w:name w:val="_9"/>
    <w:uiPriority w:val="99"/>
    <w:rsid w:val="008C338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CA"/>
    </w:rPr>
  </w:style>
  <w:style w:type="paragraph" w:customStyle="1" w:styleId="8">
    <w:name w:val="_8"/>
    <w:uiPriority w:val="99"/>
    <w:rsid w:val="008C3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CA"/>
    </w:rPr>
  </w:style>
  <w:style w:type="paragraph" w:customStyle="1" w:styleId="7">
    <w:name w:val="_7"/>
    <w:uiPriority w:val="99"/>
    <w:rsid w:val="008C33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CA"/>
    </w:rPr>
  </w:style>
  <w:style w:type="paragraph" w:customStyle="1" w:styleId="6">
    <w:name w:val="_6"/>
    <w:uiPriority w:val="99"/>
    <w:rsid w:val="008C338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CA"/>
    </w:rPr>
  </w:style>
  <w:style w:type="paragraph" w:customStyle="1" w:styleId="5">
    <w:name w:val="_5"/>
    <w:uiPriority w:val="99"/>
    <w:rsid w:val="008C338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CA"/>
    </w:rPr>
  </w:style>
  <w:style w:type="paragraph" w:customStyle="1" w:styleId="4">
    <w:name w:val="_4"/>
    <w:uiPriority w:val="99"/>
    <w:rsid w:val="008C338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CA"/>
    </w:rPr>
  </w:style>
  <w:style w:type="paragraph" w:customStyle="1" w:styleId="3">
    <w:name w:val="_3"/>
    <w:uiPriority w:val="99"/>
    <w:rsid w:val="008C338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CA"/>
    </w:rPr>
  </w:style>
  <w:style w:type="paragraph" w:customStyle="1" w:styleId="2">
    <w:name w:val="_2"/>
    <w:uiPriority w:val="99"/>
    <w:rsid w:val="008C338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CA"/>
    </w:rPr>
  </w:style>
  <w:style w:type="paragraph" w:customStyle="1" w:styleId="1">
    <w:name w:val="_1"/>
    <w:uiPriority w:val="99"/>
    <w:rsid w:val="008C338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CA"/>
    </w:rPr>
  </w:style>
  <w:style w:type="paragraph" w:customStyle="1" w:styleId="a">
    <w:name w:val="_"/>
    <w:uiPriority w:val="99"/>
    <w:rsid w:val="008C338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CA"/>
    </w:rPr>
  </w:style>
  <w:style w:type="character" w:customStyle="1" w:styleId="DefaultPara">
    <w:name w:val="Default Para"/>
    <w:uiPriority w:val="99"/>
    <w:rsid w:val="008C3389"/>
  </w:style>
  <w:style w:type="character" w:customStyle="1" w:styleId="SYSHYPERTEXT">
    <w:name w:val="SYS_HYPERTEXT"/>
    <w:uiPriority w:val="99"/>
    <w:rsid w:val="008C3389"/>
    <w:rPr>
      <w:b/>
      <w:color w:val="0000FF"/>
      <w:u w:val="single"/>
      <w:lang w:val="en-US"/>
    </w:rPr>
  </w:style>
  <w:style w:type="character" w:styleId="Hyperlink">
    <w:name w:val="Hyperlink"/>
    <w:basedOn w:val="DefaultParagraphFont"/>
    <w:uiPriority w:val="99"/>
    <w:unhideWhenUsed/>
    <w:rsid w:val="00DE69C2"/>
    <w:rPr>
      <w:rFonts w:cs="Times New Roman"/>
      <w:color w:val="0000FF" w:themeColor="hyperlink"/>
      <w:u w:val="single"/>
    </w:rPr>
  </w:style>
  <w:style w:type="paragraph" w:styleId="DocumentMap">
    <w:name w:val="Document Map"/>
    <w:basedOn w:val="Normal"/>
    <w:link w:val="DocumentMapChar"/>
    <w:uiPriority w:val="99"/>
    <w:semiHidden/>
    <w:unhideWhenUsed/>
    <w:rsid w:val="00F10FE6"/>
    <w:rPr>
      <w:rFonts w:ascii="Tahoma" w:hAnsi="Tahoma" w:cs="Tahoma"/>
      <w:sz w:val="16"/>
      <w:szCs w:val="16"/>
    </w:rPr>
  </w:style>
  <w:style w:type="character" w:customStyle="1" w:styleId="DocumentMapChar">
    <w:name w:val="Document Map Char"/>
    <w:basedOn w:val="DefaultParagraphFont"/>
    <w:link w:val="DocumentMap"/>
    <w:uiPriority w:val="99"/>
    <w:semiHidden/>
    <w:rsid w:val="00F10FE6"/>
    <w:rPr>
      <w:rFonts w:ascii="Tahoma" w:hAnsi="Tahoma" w:cs="Tahoma"/>
      <w:sz w:val="16"/>
      <w:szCs w:val="16"/>
      <w:lang w:val="en-CA"/>
    </w:rPr>
  </w:style>
  <w:style w:type="paragraph" w:styleId="Header">
    <w:name w:val="header"/>
    <w:basedOn w:val="Normal"/>
    <w:link w:val="HeaderChar"/>
    <w:uiPriority w:val="99"/>
    <w:semiHidden/>
    <w:unhideWhenUsed/>
    <w:rsid w:val="00F10FE6"/>
    <w:pPr>
      <w:tabs>
        <w:tab w:val="center" w:pos="4680"/>
        <w:tab w:val="right" w:pos="9360"/>
      </w:tabs>
    </w:pPr>
  </w:style>
  <w:style w:type="character" w:customStyle="1" w:styleId="HeaderChar">
    <w:name w:val="Header Char"/>
    <w:basedOn w:val="DefaultParagraphFont"/>
    <w:link w:val="Header"/>
    <w:uiPriority w:val="99"/>
    <w:semiHidden/>
    <w:rsid w:val="00F10FE6"/>
    <w:rPr>
      <w:rFonts w:ascii="Times New Roman" w:hAnsi="Times New Roman"/>
      <w:sz w:val="20"/>
      <w:szCs w:val="20"/>
      <w:lang w:val="en-CA"/>
    </w:rPr>
  </w:style>
  <w:style w:type="paragraph" w:styleId="Footer">
    <w:name w:val="footer"/>
    <w:basedOn w:val="Normal"/>
    <w:link w:val="FooterChar"/>
    <w:uiPriority w:val="99"/>
    <w:unhideWhenUsed/>
    <w:rsid w:val="00F10FE6"/>
    <w:pPr>
      <w:tabs>
        <w:tab w:val="center" w:pos="4680"/>
        <w:tab w:val="right" w:pos="9360"/>
      </w:tabs>
    </w:pPr>
  </w:style>
  <w:style w:type="character" w:customStyle="1" w:styleId="FooterChar">
    <w:name w:val="Footer Char"/>
    <w:basedOn w:val="DefaultParagraphFont"/>
    <w:link w:val="Footer"/>
    <w:uiPriority w:val="99"/>
    <w:rsid w:val="00F10FE6"/>
    <w:rPr>
      <w:rFonts w:ascii="Times New Roman" w:hAnsi="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3888">
      <w:bodyDiv w:val="1"/>
      <w:marLeft w:val="0"/>
      <w:marRight w:val="0"/>
      <w:marTop w:val="0"/>
      <w:marBottom w:val="0"/>
      <w:divBdr>
        <w:top w:val="none" w:sz="0" w:space="0" w:color="auto"/>
        <w:left w:val="none" w:sz="0" w:space="0" w:color="auto"/>
        <w:bottom w:val="none" w:sz="0" w:space="0" w:color="auto"/>
        <w:right w:val="none" w:sz="0" w:space="0" w:color="auto"/>
      </w:divBdr>
    </w:div>
    <w:div w:id="15287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herst.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baptistsearchcommitte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rstbaptistsearchcommitte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C6E7-4142-4DC9-B826-8FE1D39B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John Matthews</cp:lastModifiedBy>
  <cp:revision>3</cp:revision>
  <cp:lastPrinted>2023-05-30T16:16:00Z</cp:lastPrinted>
  <dcterms:created xsi:type="dcterms:W3CDTF">2024-02-20T20:40:00Z</dcterms:created>
  <dcterms:modified xsi:type="dcterms:W3CDTF">2024-02-20T20:57:00Z</dcterms:modified>
</cp:coreProperties>
</file>